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606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Политика конфиденциальности</w:t>
      </w:r>
    </w:p>
    <w:p w14:paraId="5BAF3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</w:p>
    <w:p w14:paraId="4B8BC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Настоящая Политика конфиденциальности персональных данных (далее --- Политика) разработана Обществом с ограниченной ответственностью «ФИНКЛИК». Политика применяется при использовании в сети интернет сайта https://fin-click.ru (далее -- Сайт) и действует в отношении всей информации, которую ООО «ФИНКЛИК» может получить о пользователе во время использования им сервисов и Сайта ООО «ФИНКЛИК».</w:t>
      </w:r>
    </w:p>
    <w:p w14:paraId="5A4E80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Политика конфиденциальности разработана в соответствии с требованиями Федерального закона от 27.07.2006 № 152-ФЗ «О персональных данных» (далее -- Федеральный закон «О персональных данных»), иных федеральных законов, регулирующих вопросы обработки персональных данных, а также принятых во их исполнение подзаконных нормативных правовых актов.</w:t>
      </w:r>
    </w:p>
    <w:p w14:paraId="2EEBE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Использование сервисов и Сайта ООО «ФИНКЛИК» означает безоговорочное согласие пользователя с настоящей Политикой и указанными в ней условиями обработки его персональных данных. В случае несогласия с этими условиями пользователь должен воздержаться от использования сервисов и Сайта.</w:t>
      </w:r>
    </w:p>
    <w:p w14:paraId="04585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</w:p>
    <w:p w14:paraId="79BCD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1. Общие положения</w:t>
      </w:r>
    </w:p>
    <w:p w14:paraId="0433A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</w:p>
    <w:p w14:paraId="0D7DE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1.1. В рамках настоящей Политики под «персональными данными пользователя» понимаются:</w:t>
      </w:r>
    </w:p>
    <w:p w14:paraId="7CF82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1.1.1. Персональные данные, которые пользователь предоставляет о себе самостоятельно при регистрации в Личном кабинете или в процессе использования сервисов, включая персональные данные пользователя (фамилия, имя, отчество, дата рождения, ИНН, номер мобильного телефона, адрес электронной почты), а также идентифицирующие признаки юридического лица (ОГРН, ИНН, Наименование, Фирменное наименование юридического лица, организационно-правовая форма, адрес места нахождения).</w:t>
      </w:r>
    </w:p>
    <w:p w14:paraId="2A6EA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1.1.2. Данные, которые автоматически передаются сервисам ООО «ФИНКЛИК» в процессе их использования с помощью установленного на устройстве пользователя программного обеспечения, в том числе IP-адрес, информация из cookie, информация о браузере пользователя (или иной программе, с помощью которой осуществляется доступ к сервисам и сайту), время доступа, адрес запрашиваемой страницы.</w:t>
      </w:r>
    </w:p>
    <w:p w14:paraId="6344C1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1.1.3. Иная информация о пользователе, сбор и/или предоставление которой определено Правилами работы с партнерами по привлечению юридических лиц, индивидуальных предпринимателей, и лиц, занимающихся частной практикой на обслуживание в Банк, а также Согласием на обработку персональных данных.</w:t>
      </w:r>
    </w:p>
    <w:p w14:paraId="1DBDB0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</w:p>
    <w:p w14:paraId="0240EB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Bounded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1.2. Настоящая Политика применима только к сервисам и Сайту ООО «ФИНКЛИК». ООО «ФИНКЛИК» не контролирует и не несет ответственность за сайты третьих лиц, на которые пользователь может перейти по ссылкам, доступным на Сайте ООО «ФИНКЛИК». На таких сайтах у пользователя может собираться или запрашиваться иная персональная информация, а также могут совершаться иные действия.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1.3. ООО «ФИНКЛИК» не проверяет достоверность персональных данных, предоставляемых пользователем Сайта на Сайте. ООО «ФИНКЛИК» исходит из того, что пользователь Сайта предоставляет достоверные и достаточные персональные данные и поддерживает эту информацию в актуальном состоянии. Всю ответственность за последствия предоставления недостоверных или недействительных персональных данных несет лично пользователь Сайта.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1.4. Заполняя соответствующие веб-формы и/или отправляя свои персональные данные ООО «ФИНКЛИК», пользователь Сайта выражает свое согласие с настоящей Политикой.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1.5. ООО «ФИНКЛИК» также принимает меры по защите персональных данных, которые автоматически передаются в процессе посещения страниц Сайта, в том числе из файлов cookie: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IP-адрес, присвоенный компьютеру пользователя в момент посещения Сайта;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Полученные данные о сессиях.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ООО «ФИНКЛИК» использует сессионные cookie-файлы, чтобы присвоить уникальный идентификационный номер компьютеру пользователя Сайта при каждом посещении Сайта, при этом после закрытия браузера они удаляются. Такие файлы применяются также для анализа работы пользователя Сайта с Сайтом (изучается посещение страниц, используемых ссылок и время пребывания пользователя на той или иной странице).</w:t>
      </w:r>
    </w:p>
    <w:p w14:paraId="5C6E6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 w:bidi="ar"/>
        </w:rPr>
        <w:t xml:space="preserve">1.6.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 xml:space="preserve"> Во исполнение требований ст. 14 Федерального закона «О персональных данных» Пользователь Сайта (субъект персональных данных) имеет право:</w:t>
      </w:r>
    </w:p>
    <w:p w14:paraId="74A30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</w:pPr>
    </w:p>
    <w:p w14:paraId="34E75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 xml:space="preserve"> на получение сведений об обработке его персональных данных;</w:t>
      </w:r>
    </w:p>
    <w:p w14:paraId="3FF150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на 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616D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 xml:space="preserve"> на отзыв данного им согласия на обработку персональных данных;</w:t>
      </w:r>
    </w:p>
    <w:p w14:paraId="31930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 xml:space="preserve"> на защиту своих прав и законных интересов, в том числе на возмещение убытков и компенсацию морального вреда в судебном порядке.</w:t>
      </w:r>
    </w:p>
    <w:p w14:paraId="444BE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Для реализации своих прав Пользователь вправе направить соответствующий запрос по адресу электронной почты Оператора: info@fin-click.ru. Оператор обязуется рассмотреть указанный запрос в срок, не превышающий 30 (тридцати) календарных дней с даты его получения.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Цели сбора и обработки персональных данных пользователей сервисов и Сайта</w:t>
      </w:r>
      <w:bookmarkStart w:id="0" w:name="_GoBack"/>
      <w:bookmarkEnd w:id="0"/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2.1. ООО «ФИНКЛИК» собирает и хранит только те персональные данные, которые необходимы для предоставления сервисов или исполнения соглашений и договоров с пользователем Сайта.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2.2. Персональные данные пользователя Сайта ООО «ФИНКЛИК» может использовать в следующих целях: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•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И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дентификация стороны в рамках соглашений и договоров с ООО «ФИНКЛИК»;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•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И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сполнения заключенных между пользователем и ООО «ФИНКЛИК» соглашений и договоров;</w:t>
      </w:r>
    </w:p>
    <w:p w14:paraId="07752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•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Проверка добросовестности и платежеспособности Партнера в целях исполнения договорных обязательств и минимизации кредитных и правовых рисков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;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•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П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редоставление пользователю доступа к сервисам ООО «ФИНКЛИК»;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связь с пользователем, в том числе направление смс-сообщений (SMS) на указанные пользователем телефоны, уведомлений, запросов, в том числе почтовых, на указанные пользователем адреса, электронных сообщений на указанные пользователем адреса электронной почты и иной информации, касающейся использования сервисов и Сайта ООО «ФИНКЛИК», а также обработки запросов и заявок от пользователя,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 w:bidi="ar"/>
        </w:rPr>
        <w:t xml:space="preserve"> п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роверка добросовестности Партнера, противодействие мошенническим и иным неправомерным действиям, взыскание задолженности и  возмещение убытков в рамках исполнения договоров.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3. Условия обработки персональных данных пользователя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3.1. В отношении персональных данных пользователя сохраняется их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3.2.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ООО «ФИНКЛИК» вправе передать персональные данные пользователя третьим лицам в следующих случаях:</w:t>
      </w:r>
    </w:p>
    <w:p w14:paraId="4CD8A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• передача необходима для исполнения заключенного с пользователем договор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а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 партнерской программы, в том числе передачи данных банкам-партнерам в соответствии с целями, указанными в Согласии на обработку персональных данных;</w:t>
      </w:r>
    </w:p>
    <w:p w14:paraId="72104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• в целях обеспечения возможности защиты прав и законных интересов ООО «ФИНКЛИК» или третьих лиц в случаях, когда пользователь нарушает условия заключенных с ним договор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ов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 (Правил работы с партнерами).</w:t>
      </w:r>
    </w:p>
    <w:p w14:paraId="4E7B6A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3.3. При обработке персональных данных пользователей ООО «ФИНКЛИК» руководствуется Федеральным законом «О персональных данных».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3.4. ООО «ФИНКЛИК» обязуется прекратить обработку персональных данных пользователя Сайта и уничтожить их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 xml:space="preserve"> по истечении срока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указанного в п.3.9 настоящей Политики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, за исключением случаев, когда сохранение персональных данных необходимо для целей исполнения заключенного договора (в том числе для расчета и выплаты вознаграждения, разрешения споров), выполнения требований законодательства или обеспечения прав и законных интересов ООО «ФИНКЛИК».</w:t>
      </w:r>
    </w:p>
    <w:p w14:paraId="3FEA2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</w:p>
    <w:p w14:paraId="1785B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3.5. В случае отзыва пользователем Сайта согласия на обработку персональных данных ООО «ФИНКЛИК» вправе продолжить обработку персональных данных без согласия пользователя Сайта при наличии оснований, указанных в п. 2-11 ч. 1 ст. 6, ч. 2 ст. 10 и ч. 2 ст. 11 Федерального закона «О персональных данных», в частности, для исполнения договора, стороной которого является субъект персональных данных.</w:t>
      </w:r>
    </w:p>
    <w:p w14:paraId="527E8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 xml:space="preserve">3.6. В случае достижения цели обработки персональных данных ООО «ФИНКЛИК» обязуется прекратить обработку персональных данных и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 уничтожить их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 xml:space="preserve"> по истечении срока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указанного в п.3.9 настоящей Политики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если иное не предусмотрено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 xml:space="preserve"> законодательством Российской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Федерации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>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3.7. ООО «ФИНКЛИК» обязуется: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использовать полученную информацию исключительно для целей, указанных в п. 2 настоящей Политики;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обеспечить хранение конфиденциальной информации в тайне, не разглашать без предварительного письменного согласия пользователя Сайта, а также не осуществлять продажу, обмен, опубликование либо разглашение иными возможными способами переданных персональных данных пользователя Сайта, за исключением предусмотренных настоящей Политикой;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осуществить блокирование персональных данных, относящихся к соответствующему пользователю сервиса и/или Сайта, с момента обращения или запроса пользователя сервиса и/или Сайта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</w:p>
    <w:p w14:paraId="2F0B1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3.8. Пользователь Сайта обязуется:</w:t>
      </w:r>
    </w:p>
    <w:p w14:paraId="57DCC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3.8.1. Предоставлять корректную и правдивую информацию о своих персональных данных, необходимую для пользования сервисом и/или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Сайтом.</w:t>
      </w:r>
    </w:p>
    <w:p w14:paraId="59A70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3.8.2. Обновлять и дополнять предоставленную информацию о персональных данных в случае ее изменения.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Ответственность за последствия предоставления недостоверных или неполных данных установлена</w:t>
      </w:r>
    </w:p>
    <w:p w14:paraId="415DA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Правилами работы с партнерами.</w:t>
      </w:r>
    </w:p>
    <w:p w14:paraId="2944AB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 w:bidi="ar"/>
        </w:rPr>
      </w:pPr>
    </w:p>
    <w:p w14:paraId="7AF9A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 w:bidi="ar"/>
        </w:rPr>
        <w:t>3.9.</w:t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ru-RU" w:eastAsia="zh-CN"/>
        </w:rPr>
        <w:t xml:space="preserve"> Обработка персональных данных Пользователя осуществляется в течение срока действия Договора с Пользователем, а после его прекращения – в течение 5 (пяти) лет (срок хранения документов по гражданским правоотношениям, установленный законодательством РФ), если иное не предусмотрено законодательством. После достижения целей обработки или утраты необходимости в их достижении персональные данные подлежат уничтожению, за исключением случаев, когда законодательством РФ предусмотрено их обязательное хранение.</w:t>
      </w:r>
    </w:p>
    <w:p w14:paraId="086802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</w:p>
    <w:p w14:paraId="43C94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3.10. В рамках достижения целей обработки, указанных в настоящей Политике, Оператор вправе осуществлять трансграничную передачу персональных данных на территорию иностранных государств, являющихся сторонами Конвенции Совета Европы о защите физических лиц при автоматизированной обработке персональных данных, а также иных иностранных государств, обеспечивающих адекватную защиту прав субъектов персональных данных. Актуальный перечень таких государств доступен по запросу Пользователя.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</w:p>
    <w:p w14:paraId="604506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4. Меры, применяемые для защиты персональных данных пользователей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ООО «ФИНКЛИК» принимает необходимые и достаточные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5. Изменение Политики.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5.1. ООО «ФИНКЛИК» имеет право вносить изменения в настоящую Политику.</w:t>
      </w:r>
    </w:p>
    <w:p w14:paraId="1EEAE2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right="300"/>
        <w:jc w:val="left"/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default" w:ascii="Times New Roman" w:hAnsi="Times New Roman" w:eastAsia="Open Sans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/>
        </w:rPr>
        <w:t>5.2. Новая редакция Политики вступает в силу не ранее чем через 14 (четырнадцать) календарных дней после ее размещения на Сайте, если иное не предусмотрено новой редакцией Политики и не обусловлено непосредственными изменениями в законодательстве Российской Федерации.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Реквизиты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ООО «ФИНКЛИК», ИНН 9726012267, ОГРН 1227700251646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Адрес места нахождения: 129343, г. Москва, пр-д Серебрякова, д. 14, стр. 15, под. 1, эт. 3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Адрес электронной почты: info@fin-click.ru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383838"/>
          <w:spacing w:val="0"/>
          <w:kern w:val="0"/>
          <w:sz w:val="24"/>
          <w:szCs w:val="24"/>
          <w:lang w:val="en-US" w:eastAsia="zh-CN" w:bidi="ar"/>
        </w:rPr>
        <w:t>Сайт: https://fin-click.ru</w:t>
      </w:r>
    </w:p>
    <w:p w14:paraId="56ECBE5D">
      <w:pPr>
        <w:rPr>
          <w:rFonts w:hint="default" w:ascii="Times New Roman" w:hAnsi="Times New Roman" w:cs="Times New Roman"/>
          <w:sz w:val="24"/>
          <w:szCs w:val="24"/>
        </w:rPr>
      </w:pPr>
    </w:p>
    <w:p w14:paraId="4AC301A1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und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B1751"/>
    <w:rsid w:val="02054E39"/>
    <w:rsid w:val="04C94AE8"/>
    <w:rsid w:val="06320837"/>
    <w:rsid w:val="09A301DE"/>
    <w:rsid w:val="0D7743A7"/>
    <w:rsid w:val="0E8D5F6E"/>
    <w:rsid w:val="103B12E6"/>
    <w:rsid w:val="13D40DA9"/>
    <w:rsid w:val="16106B1A"/>
    <w:rsid w:val="17E4046A"/>
    <w:rsid w:val="1F582479"/>
    <w:rsid w:val="215C3E48"/>
    <w:rsid w:val="21CB6F62"/>
    <w:rsid w:val="236D7B9C"/>
    <w:rsid w:val="297F3B23"/>
    <w:rsid w:val="36EF062D"/>
    <w:rsid w:val="3943746D"/>
    <w:rsid w:val="3A9865F4"/>
    <w:rsid w:val="3C0F1D99"/>
    <w:rsid w:val="3F463DF2"/>
    <w:rsid w:val="3FBF59A2"/>
    <w:rsid w:val="422427F1"/>
    <w:rsid w:val="52594527"/>
    <w:rsid w:val="534675D3"/>
    <w:rsid w:val="60EB1751"/>
    <w:rsid w:val="655E6679"/>
    <w:rsid w:val="663933C4"/>
    <w:rsid w:val="67620E34"/>
    <w:rsid w:val="6AAE7116"/>
    <w:rsid w:val="7A8756E0"/>
    <w:rsid w:val="7CD0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2025-10-17T21:13:00Z</dcterms:created>
  <dc:creator>igors</dc:creator>
  <cp:lastModifiedBy>igors</cp:lastModifiedBy>
  <dcterms:modified xsi:type="dcterms:W3CDTF">2025-11-27T10:29:54Z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4B3B3DD2ED8549D09EAC1EFF18418420_13</vt:lpwstr>
  </property>
</Properties>
</file>